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7A354D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7A354D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2B07F7" w:rsidRPr="00F54718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F54718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7A354D">
        <w:rPr>
          <w:rFonts w:ascii="Times New Roman" w:hAnsi="Times New Roman"/>
          <w:sz w:val="28"/>
          <w:szCs w:val="28"/>
        </w:rPr>
        <w:t>01</w:t>
      </w:r>
      <w:r w:rsidRPr="004D32CC">
        <w:rPr>
          <w:rFonts w:ascii="Times New Roman" w:hAnsi="Times New Roman"/>
          <w:sz w:val="28"/>
          <w:szCs w:val="28"/>
        </w:rPr>
        <w:t>»</w:t>
      </w:r>
      <w:r w:rsidR="007A354D">
        <w:rPr>
          <w:rFonts w:ascii="Times New Roman" w:hAnsi="Times New Roman"/>
          <w:sz w:val="28"/>
          <w:szCs w:val="28"/>
        </w:rPr>
        <w:t xml:space="preserve"> 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54718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7A354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7A354D">
        <w:rPr>
          <w:rFonts w:ascii="Times New Roman" w:hAnsi="Times New Roman"/>
          <w:sz w:val="28"/>
          <w:szCs w:val="28"/>
        </w:rPr>
        <w:t>19</w:t>
      </w: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0E2" w:rsidRPr="003830E2" w:rsidRDefault="004D32CC" w:rsidP="003830E2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</w:t>
      </w:r>
      <w:r w:rsidR="00A362C3">
        <w:rPr>
          <w:rFonts w:ascii="Times New Roman" w:hAnsi="Times New Roman"/>
          <w:sz w:val="28"/>
          <w:szCs w:val="28"/>
        </w:rPr>
        <w:t xml:space="preserve">          На основании пункта  1.2</w:t>
      </w:r>
      <w:r w:rsidR="003830E2" w:rsidRPr="003830E2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A362C3">
        <w:rPr>
          <w:rFonts w:ascii="Times New Roman" w:hAnsi="Times New Roman"/>
          <w:sz w:val="28"/>
          <w:szCs w:val="28"/>
        </w:rPr>
        <w:t xml:space="preserve">го органа </w:t>
      </w:r>
      <w:r w:rsidR="003830E2" w:rsidRPr="003830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A362C3">
        <w:rPr>
          <w:rFonts w:ascii="Times New Roman" w:hAnsi="Times New Roman"/>
          <w:sz w:val="28"/>
          <w:szCs w:val="28"/>
        </w:rPr>
        <w:t>Краснощековский</w:t>
      </w:r>
      <w:r w:rsidR="003830E2" w:rsidRPr="003830E2">
        <w:rPr>
          <w:rFonts w:ascii="Times New Roman" w:hAnsi="Times New Roman"/>
          <w:sz w:val="28"/>
          <w:szCs w:val="28"/>
        </w:rPr>
        <w:t xml:space="preserve"> район Алтайского края на 2025 год, утвержденного распоряжением Контрольно-счетно</w:t>
      </w:r>
      <w:r w:rsidR="00A362C3">
        <w:rPr>
          <w:rFonts w:ascii="Times New Roman" w:hAnsi="Times New Roman"/>
          <w:sz w:val="28"/>
          <w:szCs w:val="28"/>
        </w:rPr>
        <w:t>го органа Краснощековского района Алтайского края от 28.12.2024 № 62.</w:t>
      </w:r>
    </w:p>
    <w:p w:rsidR="004D32CC" w:rsidRPr="002557E2" w:rsidRDefault="002557E2" w:rsidP="00472A59">
      <w:pPr>
        <w:tabs>
          <w:tab w:val="center" w:pos="4677"/>
          <w:tab w:val="left" w:pos="5976"/>
        </w:tabs>
        <w:spacing w:before="240"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3830E2" w:rsidRPr="003830E2">
        <w:rPr>
          <w:rFonts w:ascii="Times New Roman" w:hAnsi="Times New Roman"/>
          <w:sz w:val="28"/>
          <w:szCs w:val="28"/>
        </w:rPr>
        <w:t>внешнюю проверку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F02143" w:rsidRPr="002557E2">
        <w:rPr>
          <w:rFonts w:ascii="Times New Roman" w:hAnsi="Times New Roman"/>
          <w:sz w:val="28"/>
          <w:szCs w:val="28"/>
        </w:rPr>
        <w:t xml:space="preserve">проекта решения  </w:t>
      </w:r>
      <w:r w:rsidR="00A362C3">
        <w:rPr>
          <w:rFonts w:ascii="Times New Roman" w:hAnsi="Times New Roman"/>
          <w:sz w:val="28"/>
          <w:szCs w:val="28"/>
        </w:rPr>
        <w:t xml:space="preserve">Краснощековского районного </w:t>
      </w:r>
      <w:r w:rsidR="00F02143" w:rsidRPr="002557E2">
        <w:rPr>
          <w:rFonts w:ascii="Times New Roman" w:hAnsi="Times New Roman"/>
          <w:sz w:val="28"/>
          <w:szCs w:val="28"/>
        </w:rPr>
        <w:t>Совета депутатов</w:t>
      </w:r>
      <w:r w:rsidR="003830E2">
        <w:rPr>
          <w:rFonts w:ascii="Times New Roman" w:hAnsi="Times New Roman"/>
          <w:sz w:val="28"/>
          <w:szCs w:val="28"/>
        </w:rPr>
        <w:t xml:space="preserve"> </w:t>
      </w:r>
      <w:r w:rsidR="00F02143" w:rsidRPr="002557E2">
        <w:rPr>
          <w:rFonts w:ascii="Times New Roman" w:hAnsi="Times New Roman"/>
          <w:sz w:val="28"/>
          <w:szCs w:val="28"/>
        </w:rPr>
        <w:t xml:space="preserve"> «</w:t>
      </w:r>
      <w:r w:rsidR="00A362C3">
        <w:rPr>
          <w:rFonts w:ascii="Times New Roman" w:hAnsi="Times New Roman"/>
          <w:sz w:val="28"/>
          <w:szCs w:val="28"/>
        </w:rPr>
        <w:t>О</w:t>
      </w:r>
      <w:r w:rsidR="00F02143" w:rsidRPr="002557E2">
        <w:rPr>
          <w:rFonts w:ascii="Times New Roman" w:hAnsi="Times New Roman"/>
          <w:sz w:val="28"/>
          <w:szCs w:val="28"/>
        </w:rPr>
        <w:t>тчет об исполнении</w:t>
      </w:r>
      <w:r w:rsidR="00A362C3">
        <w:rPr>
          <w:rFonts w:ascii="Times New Roman" w:hAnsi="Times New Roman"/>
          <w:sz w:val="28"/>
          <w:szCs w:val="28"/>
        </w:rPr>
        <w:t xml:space="preserve"> районного </w:t>
      </w:r>
      <w:r w:rsidR="00F02143" w:rsidRPr="002557E2">
        <w:rPr>
          <w:rFonts w:ascii="Times New Roman" w:hAnsi="Times New Roman"/>
          <w:sz w:val="28"/>
          <w:szCs w:val="28"/>
        </w:rPr>
        <w:t xml:space="preserve"> бюджета за 202</w:t>
      </w:r>
      <w:r w:rsidR="003830E2">
        <w:rPr>
          <w:rFonts w:ascii="Times New Roman" w:hAnsi="Times New Roman"/>
          <w:sz w:val="28"/>
          <w:szCs w:val="28"/>
        </w:rPr>
        <w:t>4</w:t>
      </w:r>
      <w:r w:rsidR="00F02143" w:rsidRPr="002557E2">
        <w:rPr>
          <w:rFonts w:ascii="Times New Roman" w:hAnsi="Times New Roman"/>
          <w:sz w:val="28"/>
          <w:szCs w:val="28"/>
        </w:rPr>
        <w:t xml:space="preserve"> год»</w:t>
      </w:r>
      <w:r w:rsidRPr="002557E2">
        <w:rPr>
          <w:rFonts w:ascii="Times New Roman" w:hAnsi="Times New Roman"/>
          <w:sz w:val="28"/>
          <w:szCs w:val="28"/>
        </w:rPr>
        <w:t>.</w:t>
      </w:r>
    </w:p>
    <w:p w:rsidR="002557E2" w:rsidRPr="002557E2" w:rsidRDefault="002557E2" w:rsidP="00A362C3">
      <w:pPr>
        <w:tabs>
          <w:tab w:val="center" w:pos="4677"/>
          <w:tab w:val="left" w:pos="5976"/>
        </w:tabs>
        <w:spacing w:before="240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</w:t>
      </w:r>
      <w:r w:rsidR="00A362C3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с </w:t>
      </w:r>
      <w:r w:rsidR="00A362C3">
        <w:rPr>
          <w:rFonts w:ascii="Times New Roman" w:hAnsi="Times New Roman"/>
          <w:sz w:val="28"/>
          <w:szCs w:val="28"/>
        </w:rPr>
        <w:t xml:space="preserve">02 </w:t>
      </w:r>
      <w:r w:rsidRPr="002557E2">
        <w:rPr>
          <w:rFonts w:ascii="Times New Roman" w:hAnsi="Times New Roman"/>
          <w:sz w:val="28"/>
          <w:szCs w:val="28"/>
        </w:rPr>
        <w:t xml:space="preserve"> </w:t>
      </w:r>
      <w:r w:rsidR="00A362C3">
        <w:rPr>
          <w:rFonts w:ascii="Times New Roman" w:hAnsi="Times New Roman"/>
          <w:sz w:val="28"/>
          <w:szCs w:val="28"/>
        </w:rPr>
        <w:t xml:space="preserve">апреля </w:t>
      </w:r>
      <w:r w:rsidRPr="002557E2">
        <w:rPr>
          <w:rFonts w:ascii="Times New Roman" w:hAnsi="Times New Roman"/>
          <w:sz w:val="28"/>
          <w:szCs w:val="28"/>
        </w:rPr>
        <w:t>202</w:t>
      </w:r>
      <w:r w:rsidR="003830E2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A362C3">
        <w:rPr>
          <w:rFonts w:ascii="Times New Roman" w:hAnsi="Times New Roman"/>
          <w:sz w:val="28"/>
          <w:szCs w:val="28"/>
        </w:rPr>
        <w:t>0</w:t>
      </w:r>
      <w:r w:rsidR="00070B6A">
        <w:rPr>
          <w:rFonts w:ascii="Times New Roman" w:hAnsi="Times New Roman"/>
          <w:sz w:val="28"/>
          <w:szCs w:val="28"/>
        </w:rPr>
        <w:t>7</w:t>
      </w:r>
      <w:r w:rsidR="00A362C3">
        <w:rPr>
          <w:rFonts w:ascii="Times New Roman" w:hAnsi="Times New Roman"/>
          <w:sz w:val="28"/>
          <w:szCs w:val="28"/>
        </w:rPr>
        <w:t xml:space="preserve"> апреля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3830E2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472A59">
      <w:pPr>
        <w:tabs>
          <w:tab w:val="center" w:pos="4677"/>
          <w:tab w:val="left" w:pos="5976"/>
        </w:tabs>
        <w:spacing w:before="240"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A362C3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>муниципального образования</w:t>
      </w:r>
      <w:r w:rsidR="00A362C3">
        <w:rPr>
          <w:rFonts w:ascii="Times New Roman" w:hAnsi="Times New Roman"/>
          <w:sz w:val="28"/>
          <w:szCs w:val="28"/>
        </w:rPr>
        <w:t xml:space="preserve"> 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A362C3">
        <w:rPr>
          <w:rFonts w:ascii="Times New Roman" w:hAnsi="Times New Roman"/>
          <w:sz w:val="28"/>
          <w:szCs w:val="28"/>
        </w:rPr>
        <w:t>Польникову Галину Николаевну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472A59">
      <w:pPr>
        <w:tabs>
          <w:tab w:val="center" w:pos="4677"/>
          <w:tab w:val="left" w:pos="5976"/>
        </w:tabs>
        <w:spacing w:before="240"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A362C3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A362C3">
        <w:rPr>
          <w:rFonts w:ascii="Times New Roman" w:hAnsi="Times New Roman"/>
          <w:sz w:val="28"/>
          <w:szCs w:val="28"/>
        </w:rPr>
        <w:t>ый орган.</w:t>
      </w:r>
    </w:p>
    <w:p w:rsidR="004D32CC" w:rsidRPr="004D32CC" w:rsidRDefault="002557E2" w:rsidP="00472A59">
      <w:pPr>
        <w:tabs>
          <w:tab w:val="center" w:pos="4677"/>
          <w:tab w:val="left" w:pos="5976"/>
        </w:tabs>
        <w:spacing w:before="240"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72A59">
      <w:pPr>
        <w:tabs>
          <w:tab w:val="center" w:pos="4677"/>
          <w:tab w:val="left" w:pos="597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A362C3" w:rsidRDefault="00A362C3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>го органа</w:t>
      </w:r>
    </w:p>
    <w:p w:rsidR="004D32CC" w:rsidRPr="004D32CC" w:rsidRDefault="00A362C3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B64A81">
        <w:rPr>
          <w:rFonts w:ascii="Times New Roman" w:hAnsi="Times New Roman"/>
          <w:sz w:val="28"/>
          <w:szCs w:val="28"/>
        </w:rPr>
        <w:t xml:space="preserve">   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E2" w:rsidRDefault="003739E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E2" w:rsidRDefault="003739E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E2" w:rsidRDefault="003739E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E2" w:rsidRDefault="003739E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E2" w:rsidRPr="004D32CC" w:rsidRDefault="003739E2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362C3" w:rsidRDefault="00A362C3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b/>
          <w:noProof/>
          <w:lang w:eastAsia="ru-RU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46189F">
        <w:rPr>
          <w:rFonts w:ascii="Times New Roman" w:hAnsi="Times New Roman"/>
          <w:b/>
          <w:sz w:val="28"/>
          <w:szCs w:val="28"/>
        </w:rPr>
        <w:t>ЫЙ ОРГАН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46189F">
        <w:rPr>
          <w:rFonts w:ascii="Times New Roman" w:hAnsi="Times New Roman"/>
          <w:b/>
          <w:sz w:val="28"/>
          <w:szCs w:val="28"/>
        </w:rPr>
        <w:t>РАСНОЩЕКОВСКГО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6189F" w:rsidRPr="00F54718" w:rsidRDefault="0046189F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F54718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6189F" w:rsidRDefault="0046189F" w:rsidP="0046189F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6189F">
        <w:rPr>
          <w:rFonts w:ascii="Times New Roman" w:hAnsi="Times New Roman"/>
          <w:sz w:val="28"/>
          <w:szCs w:val="28"/>
        </w:rPr>
        <w:t>0</w:t>
      </w:r>
      <w:r w:rsidR="005B5B3A">
        <w:rPr>
          <w:rFonts w:ascii="Times New Roman" w:hAnsi="Times New Roman"/>
          <w:sz w:val="28"/>
          <w:szCs w:val="28"/>
        </w:rPr>
        <w:t>7</w:t>
      </w:r>
      <w:r w:rsidRPr="0046189F">
        <w:rPr>
          <w:rFonts w:ascii="Times New Roman" w:hAnsi="Times New Roman"/>
          <w:sz w:val="28"/>
          <w:szCs w:val="28"/>
        </w:rPr>
        <w:t xml:space="preserve">.04.2025 год </w:t>
      </w:r>
      <w:r w:rsidR="00B86E63" w:rsidRPr="0046189F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6189F">
        <w:rPr>
          <w:rFonts w:ascii="Times New Roman" w:hAnsi="Times New Roman"/>
          <w:sz w:val="28"/>
          <w:szCs w:val="28"/>
        </w:rPr>
        <w:t xml:space="preserve"> </w:t>
      </w:r>
    </w:p>
    <w:p w:rsidR="00E1324D" w:rsidRPr="005E2343" w:rsidRDefault="00E1324D" w:rsidP="00FD2EE1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1358E6" w:rsidRPr="00974562" w:rsidRDefault="002B07F7" w:rsidP="001358E6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E1324D" w:rsidRPr="001622D0" w:rsidRDefault="00840FD1" w:rsidP="001358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32188E">
        <w:rPr>
          <w:rFonts w:ascii="Times New Roman" w:hAnsi="Times New Roman"/>
          <w:b/>
          <w:sz w:val="28"/>
          <w:szCs w:val="28"/>
        </w:rPr>
        <w:t xml:space="preserve">а </w:t>
      </w:r>
      <w:r w:rsidR="003739E2">
        <w:rPr>
          <w:rFonts w:ascii="Times New Roman" w:hAnsi="Times New Roman"/>
          <w:b/>
          <w:sz w:val="28"/>
          <w:szCs w:val="28"/>
        </w:rPr>
        <w:t>проект</w:t>
      </w:r>
      <w:r w:rsidR="003739E2" w:rsidRPr="003739E2">
        <w:rPr>
          <w:rFonts w:ascii="Times New Roman" w:hAnsi="Times New Roman"/>
          <w:b/>
          <w:sz w:val="28"/>
          <w:szCs w:val="28"/>
        </w:rPr>
        <w:t xml:space="preserve"> решения  </w:t>
      </w:r>
      <w:r w:rsidR="0046189F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3739E2" w:rsidRPr="003739E2">
        <w:rPr>
          <w:rFonts w:ascii="Times New Roman" w:hAnsi="Times New Roman"/>
          <w:b/>
          <w:sz w:val="28"/>
          <w:szCs w:val="28"/>
        </w:rPr>
        <w:t xml:space="preserve"> </w:t>
      </w:r>
      <w:r w:rsidR="0046189F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3739E2" w:rsidRPr="003739E2">
        <w:rPr>
          <w:rFonts w:ascii="Times New Roman" w:hAnsi="Times New Roman"/>
          <w:b/>
          <w:sz w:val="28"/>
          <w:szCs w:val="28"/>
        </w:rPr>
        <w:t xml:space="preserve">Совета депутатов  Алтайского края « отчет об исполнении </w:t>
      </w:r>
      <w:r w:rsidR="0046189F">
        <w:rPr>
          <w:rFonts w:ascii="Times New Roman" w:hAnsi="Times New Roman"/>
          <w:b/>
          <w:sz w:val="28"/>
          <w:szCs w:val="28"/>
        </w:rPr>
        <w:t xml:space="preserve"> районного </w:t>
      </w:r>
      <w:r w:rsidR="003739E2" w:rsidRPr="003739E2">
        <w:rPr>
          <w:rFonts w:ascii="Times New Roman" w:hAnsi="Times New Roman"/>
          <w:b/>
          <w:sz w:val="28"/>
          <w:szCs w:val="28"/>
        </w:rPr>
        <w:t>бюджета за 2024 год».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7A7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Контрольно-счетного органа </w:t>
      </w:r>
      <w:r w:rsidR="00CD1B07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Алтайского края на проект решения</w:t>
      </w:r>
      <w:r w:rsidR="00CD1B07"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«</w:t>
      </w:r>
      <w:r w:rsidR="00CD1B07">
        <w:rPr>
          <w:rFonts w:ascii="Times New Roman" w:hAnsi="Times New Roman" w:cs="Times New Roman"/>
          <w:sz w:val="28"/>
          <w:szCs w:val="28"/>
        </w:rPr>
        <w:t>Отчет об</w:t>
      </w:r>
      <w:r w:rsidRPr="00E047A7">
        <w:rPr>
          <w:rFonts w:ascii="Times New Roman" w:hAnsi="Times New Roman" w:cs="Times New Roman"/>
          <w:sz w:val="28"/>
          <w:szCs w:val="28"/>
        </w:rPr>
        <w:t xml:space="preserve"> исполнении районного бюджета за 2024 год» подготовлено в соответствии со статьей 157 Бюджетного кодекса Российской Федерации, статьей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статьей 8 решения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</w:t>
      </w:r>
      <w:r w:rsidR="00CD1B07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от</w:t>
      </w:r>
      <w:r w:rsidRPr="00E047A7">
        <w:rPr>
          <w:rFonts w:ascii="Times New Roman" w:hAnsi="Times New Roman" w:cs="Times New Roman"/>
          <w:spacing w:val="40"/>
          <w:sz w:val="28"/>
          <w:szCs w:val="28"/>
        </w:rPr>
        <w:t> </w:t>
      </w:r>
      <w:r w:rsidR="00070B6A">
        <w:rPr>
          <w:rFonts w:ascii="Times New Roman" w:hAnsi="Times New Roman" w:cs="Times New Roman"/>
          <w:spacing w:val="40"/>
          <w:sz w:val="28"/>
          <w:szCs w:val="28"/>
        </w:rPr>
        <w:t>27</w:t>
      </w:r>
      <w:r w:rsidR="00CD1B07">
        <w:rPr>
          <w:rFonts w:ascii="Times New Roman" w:hAnsi="Times New Roman" w:cs="Times New Roman"/>
          <w:sz w:val="28"/>
          <w:szCs w:val="28"/>
        </w:rPr>
        <w:t>.06</w:t>
      </w:r>
      <w:r w:rsidRPr="00E047A7">
        <w:rPr>
          <w:rFonts w:ascii="Times New Roman" w:hAnsi="Times New Roman" w:cs="Times New Roman"/>
          <w:sz w:val="28"/>
          <w:szCs w:val="28"/>
        </w:rPr>
        <w:t>.202</w:t>
      </w:r>
      <w:r w:rsidR="00CD1B07">
        <w:rPr>
          <w:rFonts w:ascii="Times New Roman" w:hAnsi="Times New Roman" w:cs="Times New Roman"/>
          <w:sz w:val="28"/>
          <w:szCs w:val="28"/>
        </w:rPr>
        <w:t>2</w:t>
      </w:r>
      <w:r w:rsidRPr="00E047A7">
        <w:rPr>
          <w:rFonts w:ascii="Times New Roman" w:hAnsi="Times New Roman" w:cs="Times New Roman"/>
          <w:sz w:val="28"/>
          <w:szCs w:val="28"/>
        </w:rPr>
        <w:t xml:space="preserve"> г №</w:t>
      </w:r>
      <w:r w:rsidRPr="00E047A7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CD1B07">
        <w:rPr>
          <w:rFonts w:ascii="Times New Roman" w:hAnsi="Times New Roman" w:cs="Times New Roman"/>
          <w:sz w:val="28"/>
          <w:szCs w:val="28"/>
        </w:rPr>
        <w:t>22</w:t>
      </w:r>
      <w:r w:rsidRPr="00E047A7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контрольно-счетном органе</w:t>
      </w:r>
      <w:r w:rsidR="00CD1B0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047A7">
        <w:rPr>
          <w:rFonts w:ascii="Times New Roman" w:hAnsi="Times New Roman" w:cs="Times New Roman"/>
          <w:sz w:val="28"/>
          <w:szCs w:val="28"/>
        </w:rPr>
        <w:t xml:space="preserve"> </w:t>
      </w:r>
      <w:r w:rsidR="00CD1B07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E047A7">
        <w:rPr>
          <w:rFonts w:ascii="Times New Roman" w:hAnsi="Times New Roman" w:cs="Times New Roman"/>
          <w:sz w:val="28"/>
          <w:szCs w:val="28"/>
        </w:rPr>
        <w:t>района Алтайского края».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7A7">
        <w:rPr>
          <w:rFonts w:ascii="Times New Roman" w:hAnsi="Times New Roman" w:cs="Times New Roman"/>
          <w:sz w:val="28"/>
          <w:szCs w:val="28"/>
        </w:rPr>
        <w:t xml:space="preserve">В соответствии со статьей 264.4 Бюджетного кодекса Российской Федерации Контрольно-счетным органом </w:t>
      </w:r>
      <w:r w:rsidR="00070B6A"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Алтайского края проведены внешние проверки годового отчета об исполнении районного бюджета и годовой бюджетной отчетности за 2024 год </w:t>
      </w:r>
      <w:r w:rsidR="00070B6A">
        <w:rPr>
          <w:rFonts w:ascii="Times New Roman" w:hAnsi="Times New Roman" w:cs="Times New Roman"/>
          <w:sz w:val="28"/>
          <w:szCs w:val="28"/>
        </w:rPr>
        <w:t>4</w:t>
      </w:r>
      <w:r w:rsidRPr="00E047A7">
        <w:rPr>
          <w:rFonts w:ascii="Times New Roman" w:hAnsi="Times New Roman" w:cs="Times New Roman"/>
          <w:sz w:val="28"/>
          <w:szCs w:val="28"/>
        </w:rPr>
        <w:t xml:space="preserve"> главных распорядителей бюджетных средств, главных администраторов доходов районного бюджета и главных администраторов источников финансирования дефицита районного бюджета (далее - главные а</w:t>
      </w:r>
      <w:r w:rsidR="00070B6A">
        <w:rPr>
          <w:rFonts w:ascii="Times New Roman" w:hAnsi="Times New Roman" w:cs="Times New Roman"/>
          <w:sz w:val="28"/>
          <w:szCs w:val="28"/>
        </w:rPr>
        <w:t>дминистраторы бюджетных средств</w:t>
      </w:r>
      <w:r w:rsidRPr="00E047A7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Полученные результаты внешней проверки позволили сделать вывод о согласованности показателей годового отчета об исполнении районного бюджета за 2024 год с данными, отраженными в годовой отчетности главных администраторов бюджетных средств, а также об отсутствии нарушений бюджетного законодательства при составлении годового отчета об исполнении районного бюджета.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7A7">
        <w:rPr>
          <w:rFonts w:ascii="Times New Roman" w:hAnsi="Times New Roman" w:cs="Times New Roman"/>
          <w:sz w:val="28"/>
          <w:szCs w:val="28"/>
        </w:rPr>
        <w:t xml:space="preserve">Заключение Контрольно-счетного органа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по результатам внешней проверки годового отчета об исполнении районного бюджета за 2024 год, включающей комплекс внешних проверок годовой бюджетной отчетности главных администраторов бюджетных средств, в соответствии со статьей 21 решения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от </w:t>
      </w:r>
      <w:r w:rsidR="00070B6A">
        <w:rPr>
          <w:rFonts w:ascii="Times New Roman" w:hAnsi="Times New Roman" w:cs="Times New Roman"/>
          <w:sz w:val="28"/>
          <w:szCs w:val="28"/>
        </w:rPr>
        <w:t>27.06</w:t>
      </w:r>
      <w:r w:rsidRPr="00E047A7">
        <w:rPr>
          <w:rFonts w:ascii="Times New Roman" w:hAnsi="Times New Roman" w:cs="Times New Roman"/>
          <w:sz w:val="28"/>
          <w:szCs w:val="28"/>
        </w:rPr>
        <w:t>.202</w:t>
      </w:r>
      <w:r w:rsidR="00070B6A">
        <w:rPr>
          <w:rFonts w:ascii="Times New Roman" w:hAnsi="Times New Roman" w:cs="Times New Roman"/>
          <w:sz w:val="28"/>
          <w:szCs w:val="28"/>
        </w:rPr>
        <w:t>2</w:t>
      </w:r>
      <w:r w:rsidRPr="00E047A7">
        <w:rPr>
          <w:rFonts w:ascii="Times New Roman" w:hAnsi="Times New Roman" w:cs="Times New Roman"/>
          <w:sz w:val="28"/>
          <w:szCs w:val="28"/>
        </w:rPr>
        <w:t xml:space="preserve"> № </w:t>
      </w:r>
      <w:r w:rsidR="00070B6A">
        <w:rPr>
          <w:rFonts w:ascii="Times New Roman" w:hAnsi="Times New Roman" w:cs="Times New Roman"/>
          <w:sz w:val="28"/>
          <w:szCs w:val="28"/>
        </w:rPr>
        <w:t>18</w:t>
      </w:r>
      <w:r w:rsidRPr="00E047A7">
        <w:rPr>
          <w:rFonts w:ascii="Times New Roman" w:hAnsi="Times New Roman" w:cs="Times New Roman"/>
          <w:sz w:val="28"/>
          <w:szCs w:val="28"/>
        </w:rPr>
        <w:t xml:space="preserve"> «Положение о бюджетном процессе и финансовом контроле в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Краснощековском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районе Алтайского </w:t>
      </w:r>
      <w:r w:rsidRPr="00E047A7">
        <w:rPr>
          <w:rFonts w:ascii="Times New Roman" w:hAnsi="Times New Roman" w:cs="Times New Roman"/>
          <w:sz w:val="28"/>
          <w:szCs w:val="28"/>
        </w:rPr>
        <w:lastRenderedPageBreak/>
        <w:t xml:space="preserve">края» направлено в </w:t>
      </w:r>
      <w:r w:rsidR="00070B6A">
        <w:rPr>
          <w:rFonts w:ascii="Times New Roman" w:hAnsi="Times New Roman" w:cs="Times New Roman"/>
          <w:sz w:val="28"/>
          <w:szCs w:val="28"/>
        </w:rPr>
        <w:t xml:space="preserve">Краснощековский </w:t>
      </w:r>
      <w:r w:rsidRPr="00E047A7">
        <w:rPr>
          <w:rFonts w:ascii="Times New Roman" w:hAnsi="Times New Roman" w:cs="Times New Roman"/>
          <w:sz w:val="28"/>
          <w:szCs w:val="28"/>
        </w:rPr>
        <w:t>районный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Совет депутатов Алтайского края и Главе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в установленный бюджетным законодательством срок (не позднее 1 мая текущего </w:t>
      </w:r>
      <w:r w:rsidRPr="00E047A7">
        <w:rPr>
          <w:rFonts w:ascii="Times New Roman" w:hAnsi="Times New Roman" w:cs="Times New Roman"/>
          <w:spacing w:val="-2"/>
          <w:sz w:val="28"/>
          <w:szCs w:val="28"/>
        </w:rPr>
        <w:t>года).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47A7">
        <w:rPr>
          <w:rFonts w:ascii="Times New Roman" w:hAnsi="Times New Roman" w:cs="Times New Roman"/>
          <w:sz w:val="28"/>
          <w:szCs w:val="28"/>
        </w:rPr>
        <w:t>Состав и содержание проекта решения</w:t>
      </w:r>
      <w:r w:rsidR="00070B6A">
        <w:rPr>
          <w:rFonts w:ascii="Times New Roman" w:hAnsi="Times New Roman" w:cs="Times New Roman"/>
          <w:sz w:val="28"/>
          <w:szCs w:val="28"/>
        </w:rPr>
        <w:t xml:space="preserve"> 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«Об исполнении районного бюджета за 2024 год», представленного в Контрольно-счетный орган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Краснощековского района 01</w:t>
      </w:r>
      <w:r w:rsidRPr="00E047A7">
        <w:rPr>
          <w:rFonts w:ascii="Times New Roman" w:hAnsi="Times New Roman" w:cs="Times New Roman"/>
          <w:sz w:val="28"/>
          <w:szCs w:val="28"/>
        </w:rPr>
        <w:t xml:space="preserve"> </w:t>
      </w:r>
      <w:r w:rsidR="00070B6A">
        <w:rPr>
          <w:rFonts w:ascii="Times New Roman" w:hAnsi="Times New Roman" w:cs="Times New Roman"/>
          <w:sz w:val="28"/>
          <w:szCs w:val="28"/>
        </w:rPr>
        <w:t>апреля</w:t>
      </w:r>
      <w:r w:rsidRPr="00E047A7">
        <w:rPr>
          <w:rFonts w:ascii="Times New Roman" w:hAnsi="Times New Roman" w:cs="Times New Roman"/>
          <w:sz w:val="28"/>
          <w:szCs w:val="28"/>
        </w:rPr>
        <w:t xml:space="preserve"> 2025 года, соответствуют требованиям, установленным статьей 264.6 Бюджетного кодекса Российской Федерации, статьей 21 «Положение о бюджетном процессе и финансовом контроле в </w:t>
      </w:r>
      <w:r w:rsidR="00070B6A">
        <w:rPr>
          <w:rFonts w:ascii="Times New Roman" w:hAnsi="Times New Roman" w:cs="Times New Roman"/>
          <w:sz w:val="28"/>
          <w:szCs w:val="28"/>
        </w:rPr>
        <w:t xml:space="preserve">Краснощековском  </w:t>
      </w:r>
      <w:r w:rsidRPr="00E047A7">
        <w:rPr>
          <w:rFonts w:ascii="Times New Roman" w:hAnsi="Times New Roman" w:cs="Times New Roman"/>
          <w:sz w:val="28"/>
          <w:szCs w:val="28"/>
        </w:rPr>
        <w:t xml:space="preserve">районе Алтайского края», утвержденного решением </w:t>
      </w:r>
      <w:r w:rsidR="00070B6A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от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2</w:t>
      </w:r>
      <w:r w:rsidR="00070B6A">
        <w:rPr>
          <w:rFonts w:ascii="Times New Roman" w:hAnsi="Times New Roman" w:cs="Times New Roman"/>
          <w:sz w:val="28"/>
          <w:szCs w:val="28"/>
        </w:rPr>
        <w:t>7.06</w:t>
      </w:r>
      <w:r w:rsidRPr="00E047A7">
        <w:rPr>
          <w:rFonts w:ascii="Times New Roman" w:hAnsi="Times New Roman" w:cs="Times New Roman"/>
          <w:sz w:val="28"/>
          <w:szCs w:val="28"/>
        </w:rPr>
        <w:t>.202</w:t>
      </w:r>
      <w:r w:rsidR="00070B6A">
        <w:rPr>
          <w:rFonts w:ascii="Times New Roman" w:hAnsi="Times New Roman" w:cs="Times New Roman"/>
          <w:sz w:val="28"/>
          <w:szCs w:val="28"/>
        </w:rPr>
        <w:t>2</w:t>
      </w:r>
      <w:r w:rsidRPr="00E047A7">
        <w:rPr>
          <w:rFonts w:ascii="Times New Roman" w:hAnsi="Times New Roman" w:cs="Times New Roman"/>
          <w:sz w:val="28"/>
          <w:szCs w:val="28"/>
        </w:rPr>
        <w:t xml:space="preserve"> № </w:t>
      </w:r>
      <w:r w:rsidR="001D4DE7">
        <w:rPr>
          <w:rFonts w:ascii="Times New Roman" w:hAnsi="Times New Roman" w:cs="Times New Roman"/>
          <w:sz w:val="28"/>
          <w:szCs w:val="28"/>
        </w:rPr>
        <w:t>18</w:t>
      </w:r>
      <w:r w:rsidRPr="00E047A7">
        <w:rPr>
          <w:rFonts w:ascii="Times New Roman" w:hAnsi="Times New Roman" w:cs="Times New Roman"/>
          <w:sz w:val="28"/>
          <w:szCs w:val="28"/>
        </w:rPr>
        <w:t>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Представленным проектом решения предлагается утвердить отчет об исполнении районного бюджета по доходам в сумме </w:t>
      </w:r>
      <w:r w:rsidR="001D4DE7">
        <w:rPr>
          <w:rFonts w:ascii="Times New Roman" w:hAnsi="Times New Roman" w:cs="Times New Roman"/>
          <w:b/>
          <w:bCs/>
          <w:sz w:val="28"/>
          <w:szCs w:val="28"/>
        </w:rPr>
        <w:t>873011,74</w:t>
      </w:r>
      <w:r w:rsidRPr="00E047A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047A7">
        <w:rPr>
          <w:rFonts w:ascii="Times New Roman" w:hAnsi="Times New Roman" w:cs="Times New Roman"/>
          <w:sz w:val="28"/>
          <w:szCs w:val="28"/>
        </w:rPr>
        <w:t>тыс.  руб., по расходам в сумме </w:t>
      </w:r>
      <w:r w:rsidR="001D4DE7">
        <w:rPr>
          <w:rFonts w:ascii="Times New Roman" w:hAnsi="Times New Roman" w:cs="Times New Roman"/>
          <w:b/>
          <w:bCs/>
          <w:sz w:val="28"/>
          <w:szCs w:val="28"/>
        </w:rPr>
        <w:t>867344,56</w:t>
      </w:r>
      <w:r w:rsidRPr="00E047A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047A7">
        <w:rPr>
          <w:rFonts w:ascii="Times New Roman" w:hAnsi="Times New Roman" w:cs="Times New Roman"/>
          <w:sz w:val="28"/>
          <w:szCs w:val="28"/>
        </w:rPr>
        <w:t>тыс. руб., с превышением доходов над расходами (профицит) в сумме </w:t>
      </w:r>
      <w:r w:rsidR="001D4DE7">
        <w:rPr>
          <w:rFonts w:ascii="Times New Roman" w:hAnsi="Times New Roman" w:cs="Times New Roman"/>
          <w:b/>
          <w:bCs/>
          <w:sz w:val="28"/>
          <w:szCs w:val="28"/>
        </w:rPr>
        <w:t>5 667,18</w:t>
      </w:r>
      <w:r w:rsidRPr="00E047A7">
        <w:rPr>
          <w:rFonts w:ascii="Times New Roman" w:hAnsi="Times New Roman" w:cs="Times New Roman"/>
          <w:sz w:val="28"/>
          <w:szCs w:val="28"/>
        </w:rPr>
        <w:t> тыс. рублей.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Отдельными приложениями к проекту решения об исполнении районного бюджета за отчетный финансовый год предлагается утвердить показатели: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доходов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доходов бюджета;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расходов 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бюджета  по  ведомственной  структуре  </w:t>
      </w:r>
      <w:r w:rsidRPr="00E047A7">
        <w:rPr>
          <w:rFonts w:ascii="Times New Roman" w:hAnsi="Times New Roman" w:cs="Times New Roman"/>
          <w:spacing w:val="-2"/>
          <w:sz w:val="28"/>
          <w:szCs w:val="28"/>
        </w:rPr>
        <w:t>расходов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pacing w:val="-2"/>
          <w:sz w:val="28"/>
          <w:szCs w:val="28"/>
        </w:rPr>
        <w:t>бюджета;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бюджета по разделам и подразделам классификации расходов бюджетов;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районного бюджета по кодам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>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по распределению расходов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бюджета за 2024 год по межбюджетным трансфертам;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исполнение публичных нормативных обязательств за 2024 год;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по муниципальным программам </w:t>
      </w:r>
      <w:r w:rsidR="00483DFB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  за 2024 год.</w:t>
      </w:r>
    </w:p>
    <w:p w:rsidR="00E047A7" w:rsidRPr="006337D8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37D8">
        <w:rPr>
          <w:rFonts w:ascii="Times New Roman" w:hAnsi="Times New Roman" w:cs="Times New Roman"/>
          <w:sz w:val="28"/>
          <w:szCs w:val="28"/>
        </w:rPr>
        <w:t xml:space="preserve">Показатели проекта решения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6337D8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«Об исполнении районного бюджета за 2024 год» по доходам, расходам и источникам финансирования дефицита районного бюджета идентичны соответствующим показателям отчета исполнения районного бюджета за 2024 год, достоверность которых подтверждена Контрольно-счетным органом </w:t>
      </w:r>
      <w:r w:rsidR="006337D8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Pr="006337D8">
        <w:rPr>
          <w:rFonts w:ascii="Times New Roman" w:hAnsi="Times New Roman" w:cs="Times New Roman"/>
          <w:sz w:val="28"/>
          <w:szCs w:val="28"/>
        </w:rPr>
        <w:t xml:space="preserve"> района в ходе внешней проверки годового отчета об исполнении районного бюджета и годовой бюджетной отчетности главных администраторов бюджетных средств</w:t>
      </w:r>
      <w:proofErr w:type="gramEnd"/>
      <w:r w:rsidRPr="006337D8">
        <w:rPr>
          <w:rFonts w:ascii="Times New Roman" w:hAnsi="Times New Roman" w:cs="Times New Roman"/>
          <w:sz w:val="28"/>
          <w:szCs w:val="28"/>
        </w:rPr>
        <w:t xml:space="preserve"> за 2024 год.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бюджета за 2024 </w:t>
      </w:r>
      <w:r w:rsidRPr="00E047A7">
        <w:rPr>
          <w:rFonts w:ascii="Times New Roman" w:hAnsi="Times New Roman" w:cs="Times New Roman"/>
          <w:spacing w:val="-5"/>
          <w:sz w:val="28"/>
          <w:szCs w:val="28"/>
        </w:rPr>
        <w:t>год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предоставлены: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к проекту решения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Алтайского края «Об исполнении районного бюджета за 2024 год»;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между бюджетами сельских поселений</w:t>
      </w:r>
      <w:r w:rsidRPr="00E047A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047A7" w:rsidRPr="00E047A7" w:rsidRDefault="00806E86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047A7" w:rsidRPr="00E047A7">
          <w:rPr>
            <w:rStyle w:val="af0"/>
            <w:rFonts w:ascii="Times New Roman" w:hAnsi="Times New Roman" w:cs="Times New Roman"/>
            <w:sz w:val="28"/>
            <w:szCs w:val="28"/>
          </w:rPr>
          <w:t>Пунктом 2 статьи 264.5</w:t>
        </w:r>
      </w:hyperlink>
      <w:r w:rsidR="00E047A7" w:rsidRPr="00E047A7">
        <w:rPr>
          <w:rFonts w:ascii="Times New Roman" w:hAnsi="Times New Roman" w:cs="Times New Roman"/>
          <w:sz w:val="28"/>
          <w:szCs w:val="28"/>
        </w:rPr>
        <w:t> Бюджетного кодекса Российской Федерации установлена обязанность представления одновременно с годовым отчетом об исполнении бюджета пояснительной записки к нему, содержащей анализ исполнения бюджета и бюджетной отчетности и сведения о выполнении государственного (муниципального) задания и (или) иных результатах использования бюджетных ассигнований.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pacing w:val="-2"/>
          <w:sz w:val="28"/>
          <w:szCs w:val="28"/>
        </w:rPr>
        <w:t>В соответствии с пунктом 5 статьи 21 Положения о бюджетном процессе, одновременно с проектом решения представлены: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сведения о выполнении государственного (муниципального) задания и (или) иных результатах использования бюджетных ассигнований;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отчет об объеме и структуре государственного</w:t>
      </w:r>
      <w:r w:rsidRPr="00E047A7">
        <w:rPr>
          <w:rFonts w:ascii="Times New Roman" w:hAnsi="Times New Roman" w:cs="Times New Roman"/>
          <w:spacing w:val="-5"/>
          <w:sz w:val="28"/>
          <w:szCs w:val="28"/>
        </w:rPr>
        <w:t> (муниципального) </w:t>
      </w:r>
      <w:r w:rsidRPr="00E047A7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на 1 января 2025 года;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отчет об использовании резервного фонда Администрации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Алтайского края за 2024 год.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Согласно </w:t>
      </w:r>
      <w:hyperlink r:id="rId9" w:history="1">
        <w:r w:rsidRPr="00E047A7">
          <w:rPr>
            <w:rStyle w:val="af0"/>
            <w:rFonts w:ascii="Times New Roman" w:hAnsi="Times New Roman" w:cs="Times New Roman"/>
            <w:sz w:val="28"/>
            <w:szCs w:val="28"/>
          </w:rPr>
          <w:t>пункту 7 статьи 81</w:t>
        </w:r>
      </w:hyperlink>
      <w:r w:rsidRPr="00E047A7">
        <w:rPr>
          <w:rFonts w:ascii="Times New Roman" w:hAnsi="Times New Roman" w:cs="Times New Roman"/>
          <w:sz w:val="28"/>
          <w:szCs w:val="28"/>
        </w:rPr>
        <w:t> Бюджетного кодекса отчет об использовании бюджетных ассигнований резервных фондов местных администраций прилагается к годовому отчету об исполнении местного бюджета.</w:t>
      </w:r>
    </w:p>
    <w:p w:rsidR="00E047A7" w:rsidRP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>Следует отметить, что в текстовой части пояснительной записки имеется</w:t>
      </w:r>
      <w:r w:rsidR="006337D8">
        <w:rPr>
          <w:rFonts w:ascii="Times New Roman" w:hAnsi="Times New Roman" w:cs="Times New Roman"/>
          <w:sz w:val="28"/>
          <w:szCs w:val="28"/>
        </w:rPr>
        <w:t xml:space="preserve"> </w:t>
      </w:r>
      <w:r w:rsidRPr="00E047A7">
        <w:rPr>
          <w:rFonts w:ascii="Times New Roman" w:hAnsi="Times New Roman" w:cs="Times New Roman"/>
          <w:spacing w:val="-2"/>
          <w:sz w:val="28"/>
          <w:szCs w:val="28"/>
        </w:rPr>
        <w:t>  информация об </w:t>
      </w:r>
      <w:r w:rsidRPr="00E047A7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объеме муниципального долга</w:t>
      </w:r>
      <w:r w:rsidRPr="00E047A7">
        <w:rPr>
          <w:rFonts w:ascii="Times New Roman" w:hAnsi="Times New Roman" w:cs="Times New Roman"/>
          <w:sz w:val="28"/>
          <w:szCs w:val="28"/>
        </w:rPr>
        <w:t> </w:t>
      </w:r>
      <w:r w:rsidRPr="00E047A7">
        <w:rPr>
          <w:rFonts w:ascii="Times New Roman" w:hAnsi="Times New Roman" w:cs="Times New Roman"/>
          <w:spacing w:val="-2"/>
          <w:sz w:val="28"/>
          <w:szCs w:val="28"/>
        </w:rPr>
        <w:t>и использовании резервного фонда администрации района.</w:t>
      </w:r>
    </w:p>
    <w:p w:rsidR="00E047A7" w:rsidRDefault="00E047A7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z w:val="28"/>
          <w:szCs w:val="28"/>
        </w:rPr>
        <w:t xml:space="preserve">Сведения и показатели, представленные в материалах к проекту решения, согласуются с данными, полученными Контрольно-счетным органом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E047A7">
        <w:rPr>
          <w:rFonts w:ascii="Times New Roman" w:hAnsi="Times New Roman" w:cs="Times New Roman"/>
          <w:sz w:val="28"/>
          <w:szCs w:val="28"/>
        </w:rPr>
        <w:t xml:space="preserve"> района по результатам внешней проверки годового отчета об исполнении районного бюджета и годовой бюджетной отчетности главных администраторов бюджетных средств за 2024 год, и отражены в заключени</w:t>
      </w:r>
      <w:proofErr w:type="gramStart"/>
      <w:r w:rsidRPr="00E047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047A7">
        <w:rPr>
          <w:rFonts w:ascii="Times New Roman" w:hAnsi="Times New Roman" w:cs="Times New Roman"/>
          <w:sz w:val="28"/>
          <w:szCs w:val="28"/>
        </w:rPr>
        <w:t xml:space="preserve"> Контрольно-счетного органа </w:t>
      </w:r>
      <w:r w:rsidR="006337D8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5B330E">
        <w:rPr>
          <w:rFonts w:ascii="Times New Roman" w:hAnsi="Times New Roman" w:cs="Times New Roman"/>
          <w:sz w:val="28"/>
          <w:szCs w:val="28"/>
        </w:rPr>
        <w:t xml:space="preserve"> района от 25</w:t>
      </w:r>
      <w:r w:rsidRPr="00E047A7">
        <w:rPr>
          <w:rFonts w:ascii="Times New Roman" w:hAnsi="Times New Roman" w:cs="Times New Roman"/>
          <w:sz w:val="28"/>
          <w:szCs w:val="28"/>
        </w:rPr>
        <w:t>.03.2025 года.</w:t>
      </w:r>
    </w:p>
    <w:p w:rsidR="00070B6A" w:rsidRDefault="00070B6A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B6A" w:rsidRPr="00E047A7" w:rsidRDefault="00070B6A" w:rsidP="00E047A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47A7" w:rsidRPr="00E047A7" w:rsidRDefault="00E047A7" w:rsidP="00070B6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pacing w:val="-2"/>
          <w:sz w:val="28"/>
          <w:szCs w:val="28"/>
        </w:rPr>
        <w:t>Председатель контрольно-счетного органа</w:t>
      </w:r>
    </w:p>
    <w:p w:rsidR="005B330E" w:rsidRDefault="005B330E" w:rsidP="00070B6A">
      <w:pPr>
        <w:pStyle w:val="a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Краснощековского </w:t>
      </w:r>
      <w:r w:rsidR="00E047A7" w:rsidRPr="00E047A7">
        <w:rPr>
          <w:rFonts w:ascii="Times New Roman" w:hAnsi="Times New Roman" w:cs="Times New Roman"/>
          <w:spacing w:val="-2"/>
          <w:sz w:val="28"/>
          <w:szCs w:val="28"/>
        </w:rPr>
        <w:t xml:space="preserve"> района </w:t>
      </w:r>
    </w:p>
    <w:p w:rsidR="00E047A7" w:rsidRPr="00E047A7" w:rsidRDefault="00E047A7" w:rsidP="00070B6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047A7">
        <w:rPr>
          <w:rFonts w:ascii="Times New Roman" w:hAnsi="Times New Roman" w:cs="Times New Roman"/>
          <w:spacing w:val="-2"/>
          <w:sz w:val="28"/>
          <w:szCs w:val="28"/>
        </w:rPr>
        <w:t>Алтайского края</w:t>
      </w:r>
      <w:r w:rsidR="005B330E">
        <w:rPr>
          <w:rFonts w:ascii="Times New Roman" w:hAnsi="Times New Roman" w:cs="Times New Roman"/>
          <w:sz w:val="28"/>
          <w:szCs w:val="28"/>
        </w:rPr>
        <w:t>     </w:t>
      </w:r>
      <w:r w:rsidRPr="00E047A7">
        <w:rPr>
          <w:rFonts w:ascii="Times New Roman" w:hAnsi="Times New Roman" w:cs="Times New Roman"/>
          <w:sz w:val="28"/>
          <w:szCs w:val="28"/>
        </w:rPr>
        <w:t>                              </w:t>
      </w:r>
      <w:r w:rsidR="005B33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64A81">
        <w:rPr>
          <w:rFonts w:ascii="Times New Roman" w:hAnsi="Times New Roman" w:cs="Times New Roman"/>
          <w:sz w:val="28"/>
          <w:szCs w:val="28"/>
        </w:rPr>
        <w:t xml:space="preserve"> </w:t>
      </w:r>
      <w:r w:rsidR="005B330E">
        <w:rPr>
          <w:rFonts w:ascii="Times New Roman" w:hAnsi="Times New Roman" w:cs="Times New Roman"/>
          <w:sz w:val="28"/>
          <w:szCs w:val="28"/>
        </w:rPr>
        <w:t xml:space="preserve">  Г.Н. Польникова</w:t>
      </w:r>
      <w:r w:rsidRPr="00E047A7">
        <w:rPr>
          <w:rFonts w:ascii="Times New Roman" w:hAnsi="Times New Roman" w:cs="Times New Roman"/>
          <w:sz w:val="28"/>
          <w:szCs w:val="28"/>
        </w:rPr>
        <w:t>              </w:t>
      </w:r>
    </w:p>
    <w:p w:rsidR="001358E6" w:rsidRPr="00E047A7" w:rsidRDefault="001358E6" w:rsidP="00070B6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1358E6" w:rsidRPr="00E047A7" w:rsidSect="001A0636">
      <w:headerReference w:type="default" r:id="rId10"/>
      <w:footerReference w:type="even" r:id="rId11"/>
      <w:footerReference w:type="default" r:id="rId12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F3F" w:rsidRDefault="001F5F3F">
      <w:pPr>
        <w:spacing w:after="0" w:line="240" w:lineRule="auto"/>
      </w:pPr>
      <w:r>
        <w:separator/>
      </w:r>
    </w:p>
  </w:endnote>
  <w:endnote w:type="continuationSeparator" w:id="0">
    <w:p w:rsidR="001F5F3F" w:rsidRDefault="001F5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C3" w:rsidRDefault="00806E86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C6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67C3" w:rsidRDefault="006C67C3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7C3" w:rsidRDefault="006C67C3" w:rsidP="00272D38">
    <w:pPr>
      <w:pStyle w:val="a3"/>
      <w:framePr w:wrap="around" w:vAnchor="text" w:hAnchor="margin" w:xAlign="right" w:y="1"/>
      <w:rPr>
        <w:rStyle w:val="a5"/>
      </w:rPr>
    </w:pPr>
  </w:p>
  <w:p w:rsidR="006C67C3" w:rsidRDefault="006C67C3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F3F" w:rsidRDefault="001F5F3F">
      <w:pPr>
        <w:spacing w:after="0" w:line="240" w:lineRule="auto"/>
      </w:pPr>
      <w:r>
        <w:separator/>
      </w:r>
    </w:p>
  </w:footnote>
  <w:footnote w:type="continuationSeparator" w:id="0">
    <w:p w:rsidR="001F5F3F" w:rsidRDefault="001F5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6C67C3" w:rsidRDefault="00806E86">
        <w:pPr>
          <w:pStyle w:val="af5"/>
          <w:jc w:val="center"/>
        </w:pPr>
        <w:fldSimple w:instr=" PAGE   \* MERGEFORMAT ">
          <w:r w:rsidR="00B64A81">
            <w:rPr>
              <w:noProof/>
            </w:rPr>
            <w:t>4</w:t>
          </w:r>
        </w:fldSimple>
      </w:p>
    </w:sdtContent>
  </w:sdt>
  <w:p w:rsidR="006C67C3" w:rsidRDefault="006C67C3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47DE"/>
    <w:rsid w:val="000048C2"/>
    <w:rsid w:val="000061E4"/>
    <w:rsid w:val="0000693E"/>
    <w:rsid w:val="00007A13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3495"/>
    <w:rsid w:val="000642CA"/>
    <w:rsid w:val="000658C3"/>
    <w:rsid w:val="00067F6A"/>
    <w:rsid w:val="000701D9"/>
    <w:rsid w:val="00070B6A"/>
    <w:rsid w:val="00070CCB"/>
    <w:rsid w:val="00072B70"/>
    <w:rsid w:val="00073887"/>
    <w:rsid w:val="00074275"/>
    <w:rsid w:val="00074964"/>
    <w:rsid w:val="00074999"/>
    <w:rsid w:val="00077B5F"/>
    <w:rsid w:val="00080880"/>
    <w:rsid w:val="00081AC4"/>
    <w:rsid w:val="00081F6E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EAD"/>
    <w:rsid w:val="000A715B"/>
    <w:rsid w:val="000A7775"/>
    <w:rsid w:val="000B2F27"/>
    <w:rsid w:val="000B6649"/>
    <w:rsid w:val="000C1B12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16B3"/>
    <w:rsid w:val="00102FD3"/>
    <w:rsid w:val="00103DFB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6433"/>
    <w:rsid w:val="0014693D"/>
    <w:rsid w:val="00146999"/>
    <w:rsid w:val="001502A4"/>
    <w:rsid w:val="0015118D"/>
    <w:rsid w:val="001512EA"/>
    <w:rsid w:val="00153CBC"/>
    <w:rsid w:val="001562D6"/>
    <w:rsid w:val="001574E3"/>
    <w:rsid w:val="0016033E"/>
    <w:rsid w:val="001622D0"/>
    <w:rsid w:val="0016596D"/>
    <w:rsid w:val="00166076"/>
    <w:rsid w:val="00170E03"/>
    <w:rsid w:val="0017318E"/>
    <w:rsid w:val="001737D9"/>
    <w:rsid w:val="00173E9F"/>
    <w:rsid w:val="0017713E"/>
    <w:rsid w:val="001771A7"/>
    <w:rsid w:val="00177397"/>
    <w:rsid w:val="00177563"/>
    <w:rsid w:val="001803CB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75F"/>
    <w:rsid w:val="00197557"/>
    <w:rsid w:val="001A0636"/>
    <w:rsid w:val="001A0C66"/>
    <w:rsid w:val="001A4C02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441B"/>
    <w:rsid w:val="001D4DE7"/>
    <w:rsid w:val="001D656A"/>
    <w:rsid w:val="001E04A7"/>
    <w:rsid w:val="001E7CCA"/>
    <w:rsid w:val="001F01DF"/>
    <w:rsid w:val="001F17C8"/>
    <w:rsid w:val="001F2C86"/>
    <w:rsid w:val="001F3261"/>
    <w:rsid w:val="001F3702"/>
    <w:rsid w:val="001F53A8"/>
    <w:rsid w:val="001F5F3F"/>
    <w:rsid w:val="001F60A2"/>
    <w:rsid w:val="001F6429"/>
    <w:rsid w:val="00200421"/>
    <w:rsid w:val="0020148D"/>
    <w:rsid w:val="00201530"/>
    <w:rsid w:val="00201F27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7CBB"/>
    <w:rsid w:val="00240706"/>
    <w:rsid w:val="00240BA3"/>
    <w:rsid w:val="00243380"/>
    <w:rsid w:val="00244D89"/>
    <w:rsid w:val="00247222"/>
    <w:rsid w:val="0024765C"/>
    <w:rsid w:val="00250B47"/>
    <w:rsid w:val="00251EBE"/>
    <w:rsid w:val="002536A5"/>
    <w:rsid w:val="00254956"/>
    <w:rsid w:val="002557E2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33BB"/>
    <w:rsid w:val="002853F3"/>
    <w:rsid w:val="002869D2"/>
    <w:rsid w:val="00286F12"/>
    <w:rsid w:val="0028787A"/>
    <w:rsid w:val="00292DC6"/>
    <w:rsid w:val="00292F8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7410"/>
    <w:rsid w:val="002B07F7"/>
    <w:rsid w:val="002B1A89"/>
    <w:rsid w:val="002B1B67"/>
    <w:rsid w:val="002B58D4"/>
    <w:rsid w:val="002B6EFC"/>
    <w:rsid w:val="002B73D6"/>
    <w:rsid w:val="002C40FC"/>
    <w:rsid w:val="002C44B0"/>
    <w:rsid w:val="002C7915"/>
    <w:rsid w:val="002C7C6D"/>
    <w:rsid w:val="002D001C"/>
    <w:rsid w:val="002D065A"/>
    <w:rsid w:val="002D1491"/>
    <w:rsid w:val="002D21AA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C5D"/>
    <w:rsid w:val="002E70F0"/>
    <w:rsid w:val="002E7DD7"/>
    <w:rsid w:val="002F29A0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10FAD"/>
    <w:rsid w:val="0031162B"/>
    <w:rsid w:val="0031237E"/>
    <w:rsid w:val="00312B04"/>
    <w:rsid w:val="003134C3"/>
    <w:rsid w:val="00313FBF"/>
    <w:rsid w:val="003143E8"/>
    <w:rsid w:val="00317474"/>
    <w:rsid w:val="003205C1"/>
    <w:rsid w:val="00321871"/>
    <w:rsid w:val="0032188E"/>
    <w:rsid w:val="00321DCB"/>
    <w:rsid w:val="0032277A"/>
    <w:rsid w:val="00323949"/>
    <w:rsid w:val="00325137"/>
    <w:rsid w:val="00326998"/>
    <w:rsid w:val="00330611"/>
    <w:rsid w:val="00334542"/>
    <w:rsid w:val="003363EC"/>
    <w:rsid w:val="00336728"/>
    <w:rsid w:val="00336AA4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43A7"/>
    <w:rsid w:val="0035449F"/>
    <w:rsid w:val="00355392"/>
    <w:rsid w:val="003558B4"/>
    <w:rsid w:val="00356D53"/>
    <w:rsid w:val="00357101"/>
    <w:rsid w:val="00361C81"/>
    <w:rsid w:val="00362038"/>
    <w:rsid w:val="003620B6"/>
    <w:rsid w:val="0036684B"/>
    <w:rsid w:val="00367587"/>
    <w:rsid w:val="003714C8"/>
    <w:rsid w:val="0037339A"/>
    <w:rsid w:val="003739E2"/>
    <w:rsid w:val="00375576"/>
    <w:rsid w:val="00375F34"/>
    <w:rsid w:val="003770B2"/>
    <w:rsid w:val="003806CD"/>
    <w:rsid w:val="00381CF8"/>
    <w:rsid w:val="003830E2"/>
    <w:rsid w:val="00384E72"/>
    <w:rsid w:val="00385911"/>
    <w:rsid w:val="003867BE"/>
    <w:rsid w:val="00390DD4"/>
    <w:rsid w:val="0039198B"/>
    <w:rsid w:val="00392A4A"/>
    <w:rsid w:val="00394499"/>
    <w:rsid w:val="00395C58"/>
    <w:rsid w:val="00395FF9"/>
    <w:rsid w:val="0039624B"/>
    <w:rsid w:val="0039799E"/>
    <w:rsid w:val="003A0E0A"/>
    <w:rsid w:val="003A195A"/>
    <w:rsid w:val="003A2F47"/>
    <w:rsid w:val="003A382C"/>
    <w:rsid w:val="003A3913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D15"/>
    <w:rsid w:val="003C44C2"/>
    <w:rsid w:val="003C4853"/>
    <w:rsid w:val="003D2133"/>
    <w:rsid w:val="003D5CE7"/>
    <w:rsid w:val="003D7C1C"/>
    <w:rsid w:val="003E0BF9"/>
    <w:rsid w:val="003E1028"/>
    <w:rsid w:val="003E137A"/>
    <w:rsid w:val="003E14CD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FC3"/>
    <w:rsid w:val="004066FB"/>
    <w:rsid w:val="00406E4E"/>
    <w:rsid w:val="00407EE7"/>
    <w:rsid w:val="004100EE"/>
    <w:rsid w:val="00411A45"/>
    <w:rsid w:val="00411EE0"/>
    <w:rsid w:val="00412BFD"/>
    <w:rsid w:val="00412CCA"/>
    <w:rsid w:val="00415252"/>
    <w:rsid w:val="00415C7F"/>
    <w:rsid w:val="0042068A"/>
    <w:rsid w:val="0042363B"/>
    <w:rsid w:val="004244FE"/>
    <w:rsid w:val="00426510"/>
    <w:rsid w:val="00426A3E"/>
    <w:rsid w:val="00426D1C"/>
    <w:rsid w:val="00427377"/>
    <w:rsid w:val="00430FC0"/>
    <w:rsid w:val="00431FF6"/>
    <w:rsid w:val="00433124"/>
    <w:rsid w:val="00434220"/>
    <w:rsid w:val="0043477C"/>
    <w:rsid w:val="00434CF5"/>
    <w:rsid w:val="00435750"/>
    <w:rsid w:val="00435C7F"/>
    <w:rsid w:val="00435F12"/>
    <w:rsid w:val="004367F1"/>
    <w:rsid w:val="00436D38"/>
    <w:rsid w:val="00437F4E"/>
    <w:rsid w:val="00440142"/>
    <w:rsid w:val="00442C3C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89F"/>
    <w:rsid w:val="004619D3"/>
    <w:rsid w:val="00461B85"/>
    <w:rsid w:val="004638A4"/>
    <w:rsid w:val="00464237"/>
    <w:rsid w:val="00464514"/>
    <w:rsid w:val="00464A51"/>
    <w:rsid w:val="00464BC5"/>
    <w:rsid w:val="0046547E"/>
    <w:rsid w:val="004663F8"/>
    <w:rsid w:val="004668A4"/>
    <w:rsid w:val="00466AB5"/>
    <w:rsid w:val="00472A59"/>
    <w:rsid w:val="004739E3"/>
    <w:rsid w:val="00474AB4"/>
    <w:rsid w:val="00477649"/>
    <w:rsid w:val="00480A2B"/>
    <w:rsid w:val="0048221C"/>
    <w:rsid w:val="00483D05"/>
    <w:rsid w:val="00483DFB"/>
    <w:rsid w:val="004841A4"/>
    <w:rsid w:val="0048543B"/>
    <w:rsid w:val="004855F6"/>
    <w:rsid w:val="004873C4"/>
    <w:rsid w:val="00490BD3"/>
    <w:rsid w:val="00490EBD"/>
    <w:rsid w:val="004951FF"/>
    <w:rsid w:val="00495E04"/>
    <w:rsid w:val="00497099"/>
    <w:rsid w:val="00497603"/>
    <w:rsid w:val="0049793E"/>
    <w:rsid w:val="004A0103"/>
    <w:rsid w:val="004A159F"/>
    <w:rsid w:val="004A1674"/>
    <w:rsid w:val="004A1BDD"/>
    <w:rsid w:val="004A3809"/>
    <w:rsid w:val="004A3B9D"/>
    <w:rsid w:val="004A55A1"/>
    <w:rsid w:val="004A5D7C"/>
    <w:rsid w:val="004A7091"/>
    <w:rsid w:val="004A7371"/>
    <w:rsid w:val="004A7885"/>
    <w:rsid w:val="004B1D45"/>
    <w:rsid w:val="004B35BA"/>
    <w:rsid w:val="004B3CAE"/>
    <w:rsid w:val="004B4221"/>
    <w:rsid w:val="004B57DA"/>
    <w:rsid w:val="004B62FA"/>
    <w:rsid w:val="004B7993"/>
    <w:rsid w:val="004B7D77"/>
    <w:rsid w:val="004C0207"/>
    <w:rsid w:val="004C42DE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BC7"/>
    <w:rsid w:val="00506009"/>
    <w:rsid w:val="005060B1"/>
    <w:rsid w:val="0050703B"/>
    <w:rsid w:val="0050756E"/>
    <w:rsid w:val="005103F0"/>
    <w:rsid w:val="00513876"/>
    <w:rsid w:val="00514DA4"/>
    <w:rsid w:val="005152EC"/>
    <w:rsid w:val="00516259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3550"/>
    <w:rsid w:val="0054494D"/>
    <w:rsid w:val="00545033"/>
    <w:rsid w:val="0054590F"/>
    <w:rsid w:val="00551BCD"/>
    <w:rsid w:val="005520A6"/>
    <w:rsid w:val="005531D9"/>
    <w:rsid w:val="00555096"/>
    <w:rsid w:val="00556428"/>
    <w:rsid w:val="00560383"/>
    <w:rsid w:val="00560812"/>
    <w:rsid w:val="00561155"/>
    <w:rsid w:val="00561E59"/>
    <w:rsid w:val="00561E7C"/>
    <w:rsid w:val="00562D47"/>
    <w:rsid w:val="00563014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E51"/>
    <w:rsid w:val="00583ED0"/>
    <w:rsid w:val="00584B1C"/>
    <w:rsid w:val="0058612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126E"/>
    <w:rsid w:val="005A2BCA"/>
    <w:rsid w:val="005A48E2"/>
    <w:rsid w:val="005A56E4"/>
    <w:rsid w:val="005A57B6"/>
    <w:rsid w:val="005A674C"/>
    <w:rsid w:val="005A6CB1"/>
    <w:rsid w:val="005A6E72"/>
    <w:rsid w:val="005A7D27"/>
    <w:rsid w:val="005B0A3F"/>
    <w:rsid w:val="005B0ECD"/>
    <w:rsid w:val="005B1355"/>
    <w:rsid w:val="005B330E"/>
    <w:rsid w:val="005B445B"/>
    <w:rsid w:val="005B5B3A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6685"/>
    <w:rsid w:val="00606907"/>
    <w:rsid w:val="00607F85"/>
    <w:rsid w:val="006115D9"/>
    <w:rsid w:val="00611871"/>
    <w:rsid w:val="006177E6"/>
    <w:rsid w:val="00621EE6"/>
    <w:rsid w:val="006230F3"/>
    <w:rsid w:val="00631A35"/>
    <w:rsid w:val="00631CFE"/>
    <w:rsid w:val="006337D8"/>
    <w:rsid w:val="006344E7"/>
    <w:rsid w:val="0063472C"/>
    <w:rsid w:val="00634DEE"/>
    <w:rsid w:val="0063547B"/>
    <w:rsid w:val="00635E8E"/>
    <w:rsid w:val="006373AC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3E44"/>
    <w:rsid w:val="00665ACA"/>
    <w:rsid w:val="00665C22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67C3"/>
    <w:rsid w:val="006C75D6"/>
    <w:rsid w:val="006C77A7"/>
    <w:rsid w:val="006D478D"/>
    <w:rsid w:val="006D57B3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21719"/>
    <w:rsid w:val="00722EB0"/>
    <w:rsid w:val="00722FE7"/>
    <w:rsid w:val="0072505D"/>
    <w:rsid w:val="007257C5"/>
    <w:rsid w:val="00726801"/>
    <w:rsid w:val="00727BE8"/>
    <w:rsid w:val="00730296"/>
    <w:rsid w:val="00733646"/>
    <w:rsid w:val="00733704"/>
    <w:rsid w:val="00735359"/>
    <w:rsid w:val="007428E9"/>
    <w:rsid w:val="00744001"/>
    <w:rsid w:val="007443DA"/>
    <w:rsid w:val="00744B8B"/>
    <w:rsid w:val="00745491"/>
    <w:rsid w:val="00747199"/>
    <w:rsid w:val="007508B0"/>
    <w:rsid w:val="007531A3"/>
    <w:rsid w:val="00754477"/>
    <w:rsid w:val="00755007"/>
    <w:rsid w:val="00755078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354D"/>
    <w:rsid w:val="007A4C18"/>
    <w:rsid w:val="007A60FA"/>
    <w:rsid w:val="007A745B"/>
    <w:rsid w:val="007A7602"/>
    <w:rsid w:val="007A7909"/>
    <w:rsid w:val="007B025B"/>
    <w:rsid w:val="007B065A"/>
    <w:rsid w:val="007B1F47"/>
    <w:rsid w:val="007B4D6F"/>
    <w:rsid w:val="007B6115"/>
    <w:rsid w:val="007B68F7"/>
    <w:rsid w:val="007B69A0"/>
    <w:rsid w:val="007C10FC"/>
    <w:rsid w:val="007C1137"/>
    <w:rsid w:val="007C1BC4"/>
    <w:rsid w:val="007C1F3E"/>
    <w:rsid w:val="007C2A90"/>
    <w:rsid w:val="007C2F02"/>
    <w:rsid w:val="007C33D6"/>
    <w:rsid w:val="007C3D5D"/>
    <w:rsid w:val="007C41F7"/>
    <w:rsid w:val="007C63A9"/>
    <w:rsid w:val="007C7BA9"/>
    <w:rsid w:val="007D12CB"/>
    <w:rsid w:val="007D2CE8"/>
    <w:rsid w:val="007D4F4D"/>
    <w:rsid w:val="007E04E4"/>
    <w:rsid w:val="007E23B8"/>
    <w:rsid w:val="007E32A0"/>
    <w:rsid w:val="007E3BA1"/>
    <w:rsid w:val="007E4D42"/>
    <w:rsid w:val="007E5311"/>
    <w:rsid w:val="007E6893"/>
    <w:rsid w:val="007F4573"/>
    <w:rsid w:val="007F64B3"/>
    <w:rsid w:val="007F6ECE"/>
    <w:rsid w:val="007F7167"/>
    <w:rsid w:val="008002C1"/>
    <w:rsid w:val="00800C8E"/>
    <w:rsid w:val="008010BE"/>
    <w:rsid w:val="00801B49"/>
    <w:rsid w:val="008039B4"/>
    <w:rsid w:val="008044EB"/>
    <w:rsid w:val="008049EC"/>
    <w:rsid w:val="008052F5"/>
    <w:rsid w:val="008054DA"/>
    <w:rsid w:val="008056D8"/>
    <w:rsid w:val="00806428"/>
    <w:rsid w:val="00806E86"/>
    <w:rsid w:val="00810500"/>
    <w:rsid w:val="00810839"/>
    <w:rsid w:val="00810F43"/>
    <w:rsid w:val="00811CA9"/>
    <w:rsid w:val="00814510"/>
    <w:rsid w:val="008158E2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CC8"/>
    <w:rsid w:val="00832791"/>
    <w:rsid w:val="008332C6"/>
    <w:rsid w:val="00833695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1DC3"/>
    <w:rsid w:val="00853175"/>
    <w:rsid w:val="008561B7"/>
    <w:rsid w:val="008625A4"/>
    <w:rsid w:val="00862A69"/>
    <w:rsid w:val="00865084"/>
    <w:rsid w:val="00865180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B8E"/>
    <w:rsid w:val="00882748"/>
    <w:rsid w:val="00882E06"/>
    <w:rsid w:val="00882EEA"/>
    <w:rsid w:val="008831E2"/>
    <w:rsid w:val="00883668"/>
    <w:rsid w:val="00884958"/>
    <w:rsid w:val="008852F1"/>
    <w:rsid w:val="00891CE8"/>
    <w:rsid w:val="008931DC"/>
    <w:rsid w:val="00894BA6"/>
    <w:rsid w:val="00894C9F"/>
    <w:rsid w:val="0089663A"/>
    <w:rsid w:val="0089759C"/>
    <w:rsid w:val="00897705"/>
    <w:rsid w:val="00897C7A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6B5"/>
    <w:rsid w:val="008C5354"/>
    <w:rsid w:val="008C72CF"/>
    <w:rsid w:val="008D2DD1"/>
    <w:rsid w:val="008D31C7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34B2"/>
    <w:rsid w:val="008F44FA"/>
    <w:rsid w:val="008F54CB"/>
    <w:rsid w:val="008F7095"/>
    <w:rsid w:val="0090052E"/>
    <w:rsid w:val="0090108D"/>
    <w:rsid w:val="009019C6"/>
    <w:rsid w:val="00901CCE"/>
    <w:rsid w:val="00901D18"/>
    <w:rsid w:val="009031F3"/>
    <w:rsid w:val="00903510"/>
    <w:rsid w:val="0090398F"/>
    <w:rsid w:val="0090548F"/>
    <w:rsid w:val="00905B44"/>
    <w:rsid w:val="009063BB"/>
    <w:rsid w:val="0091155D"/>
    <w:rsid w:val="0091243B"/>
    <w:rsid w:val="00912B31"/>
    <w:rsid w:val="009146E8"/>
    <w:rsid w:val="009155C7"/>
    <w:rsid w:val="009166F5"/>
    <w:rsid w:val="009166F7"/>
    <w:rsid w:val="009177F7"/>
    <w:rsid w:val="00917C34"/>
    <w:rsid w:val="00920948"/>
    <w:rsid w:val="00920ABC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25C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877"/>
    <w:rsid w:val="00956F5F"/>
    <w:rsid w:val="00960397"/>
    <w:rsid w:val="0096138F"/>
    <w:rsid w:val="009614D1"/>
    <w:rsid w:val="00964D55"/>
    <w:rsid w:val="00970A15"/>
    <w:rsid w:val="009718D7"/>
    <w:rsid w:val="00972A03"/>
    <w:rsid w:val="0097486A"/>
    <w:rsid w:val="00981296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350E"/>
    <w:rsid w:val="009A4496"/>
    <w:rsid w:val="009A48BC"/>
    <w:rsid w:val="009A613F"/>
    <w:rsid w:val="009A6DB4"/>
    <w:rsid w:val="009A761C"/>
    <w:rsid w:val="009B0E97"/>
    <w:rsid w:val="009B1C42"/>
    <w:rsid w:val="009B2457"/>
    <w:rsid w:val="009B2E1B"/>
    <w:rsid w:val="009B3642"/>
    <w:rsid w:val="009B3CAD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C91"/>
    <w:rsid w:val="009F253F"/>
    <w:rsid w:val="009F3D3A"/>
    <w:rsid w:val="00A00369"/>
    <w:rsid w:val="00A031D1"/>
    <w:rsid w:val="00A04849"/>
    <w:rsid w:val="00A057A9"/>
    <w:rsid w:val="00A05892"/>
    <w:rsid w:val="00A05A35"/>
    <w:rsid w:val="00A10E64"/>
    <w:rsid w:val="00A11B3D"/>
    <w:rsid w:val="00A12333"/>
    <w:rsid w:val="00A126B1"/>
    <w:rsid w:val="00A14AD5"/>
    <w:rsid w:val="00A14DFF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62C3"/>
    <w:rsid w:val="00A37331"/>
    <w:rsid w:val="00A37D8C"/>
    <w:rsid w:val="00A410F5"/>
    <w:rsid w:val="00A411B3"/>
    <w:rsid w:val="00A41735"/>
    <w:rsid w:val="00A41BD5"/>
    <w:rsid w:val="00A43622"/>
    <w:rsid w:val="00A43C43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53D1"/>
    <w:rsid w:val="00A67493"/>
    <w:rsid w:val="00A70F8C"/>
    <w:rsid w:val="00A71092"/>
    <w:rsid w:val="00A717D4"/>
    <w:rsid w:val="00A73416"/>
    <w:rsid w:val="00A76556"/>
    <w:rsid w:val="00A76910"/>
    <w:rsid w:val="00A77C9B"/>
    <w:rsid w:val="00A81A7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2C86"/>
    <w:rsid w:val="00AA3085"/>
    <w:rsid w:val="00AA35A2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177C"/>
    <w:rsid w:val="00AE2B14"/>
    <w:rsid w:val="00AE38BB"/>
    <w:rsid w:val="00AE3C7B"/>
    <w:rsid w:val="00AE3E0B"/>
    <w:rsid w:val="00AE44DF"/>
    <w:rsid w:val="00AE4863"/>
    <w:rsid w:val="00AE5B10"/>
    <w:rsid w:val="00AE7ABD"/>
    <w:rsid w:val="00AF0F9B"/>
    <w:rsid w:val="00AF1782"/>
    <w:rsid w:val="00AF20D3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E3B"/>
    <w:rsid w:val="00B06DF6"/>
    <w:rsid w:val="00B07AB3"/>
    <w:rsid w:val="00B10437"/>
    <w:rsid w:val="00B1157F"/>
    <w:rsid w:val="00B1220A"/>
    <w:rsid w:val="00B14B4C"/>
    <w:rsid w:val="00B14C77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6B88"/>
    <w:rsid w:val="00B50D29"/>
    <w:rsid w:val="00B51182"/>
    <w:rsid w:val="00B536CA"/>
    <w:rsid w:val="00B55D90"/>
    <w:rsid w:val="00B62376"/>
    <w:rsid w:val="00B6490A"/>
    <w:rsid w:val="00B64A81"/>
    <w:rsid w:val="00B6599C"/>
    <w:rsid w:val="00B65FB5"/>
    <w:rsid w:val="00B661A5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30B"/>
    <w:rsid w:val="00B82DC9"/>
    <w:rsid w:val="00B830C3"/>
    <w:rsid w:val="00B86CE1"/>
    <w:rsid w:val="00B86E63"/>
    <w:rsid w:val="00B876C9"/>
    <w:rsid w:val="00B912A5"/>
    <w:rsid w:val="00B914FD"/>
    <w:rsid w:val="00B91823"/>
    <w:rsid w:val="00B91A55"/>
    <w:rsid w:val="00B93F58"/>
    <w:rsid w:val="00B94A62"/>
    <w:rsid w:val="00B95310"/>
    <w:rsid w:val="00B959D9"/>
    <w:rsid w:val="00B96A5A"/>
    <w:rsid w:val="00B97D0A"/>
    <w:rsid w:val="00BA2784"/>
    <w:rsid w:val="00BA3D3E"/>
    <w:rsid w:val="00BA53EF"/>
    <w:rsid w:val="00BA6501"/>
    <w:rsid w:val="00BA7EE6"/>
    <w:rsid w:val="00BB2C75"/>
    <w:rsid w:val="00BB5E31"/>
    <w:rsid w:val="00BB5EF2"/>
    <w:rsid w:val="00BB7065"/>
    <w:rsid w:val="00BB70F3"/>
    <w:rsid w:val="00BC066B"/>
    <w:rsid w:val="00BC06AB"/>
    <w:rsid w:val="00BC2857"/>
    <w:rsid w:val="00BC3E69"/>
    <w:rsid w:val="00BC4BBB"/>
    <w:rsid w:val="00BC541F"/>
    <w:rsid w:val="00BC5FC4"/>
    <w:rsid w:val="00BC65AD"/>
    <w:rsid w:val="00BD0DCA"/>
    <w:rsid w:val="00BD1DF5"/>
    <w:rsid w:val="00BD3255"/>
    <w:rsid w:val="00BD3D77"/>
    <w:rsid w:val="00BD427B"/>
    <w:rsid w:val="00BD6487"/>
    <w:rsid w:val="00BD7D93"/>
    <w:rsid w:val="00BE00E5"/>
    <w:rsid w:val="00BE092B"/>
    <w:rsid w:val="00BE461D"/>
    <w:rsid w:val="00BE61B7"/>
    <w:rsid w:val="00BF01D0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72AF"/>
    <w:rsid w:val="00C12FC8"/>
    <w:rsid w:val="00C13F44"/>
    <w:rsid w:val="00C14350"/>
    <w:rsid w:val="00C1523D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69"/>
    <w:rsid w:val="00C4664D"/>
    <w:rsid w:val="00C46C31"/>
    <w:rsid w:val="00C50B68"/>
    <w:rsid w:val="00C51021"/>
    <w:rsid w:val="00C512AD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109"/>
    <w:rsid w:val="00CB26BA"/>
    <w:rsid w:val="00CB2DBB"/>
    <w:rsid w:val="00CB3D5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1B07"/>
    <w:rsid w:val="00CD33DC"/>
    <w:rsid w:val="00CD3DE4"/>
    <w:rsid w:val="00CD4F41"/>
    <w:rsid w:val="00CD51E1"/>
    <w:rsid w:val="00CD7430"/>
    <w:rsid w:val="00CD79F1"/>
    <w:rsid w:val="00CE00D1"/>
    <w:rsid w:val="00CE5784"/>
    <w:rsid w:val="00CE70F7"/>
    <w:rsid w:val="00CE7806"/>
    <w:rsid w:val="00CF00E2"/>
    <w:rsid w:val="00CF323B"/>
    <w:rsid w:val="00CF40EE"/>
    <w:rsid w:val="00CF64C3"/>
    <w:rsid w:val="00CF6739"/>
    <w:rsid w:val="00CF78EB"/>
    <w:rsid w:val="00D0095B"/>
    <w:rsid w:val="00D02550"/>
    <w:rsid w:val="00D02FC6"/>
    <w:rsid w:val="00D035D6"/>
    <w:rsid w:val="00D05796"/>
    <w:rsid w:val="00D07483"/>
    <w:rsid w:val="00D11371"/>
    <w:rsid w:val="00D11CBF"/>
    <w:rsid w:val="00D1266E"/>
    <w:rsid w:val="00D12977"/>
    <w:rsid w:val="00D1440C"/>
    <w:rsid w:val="00D15B7A"/>
    <w:rsid w:val="00D16A98"/>
    <w:rsid w:val="00D177A5"/>
    <w:rsid w:val="00D20324"/>
    <w:rsid w:val="00D20555"/>
    <w:rsid w:val="00D23C94"/>
    <w:rsid w:val="00D24D22"/>
    <w:rsid w:val="00D26EB0"/>
    <w:rsid w:val="00D27EDC"/>
    <w:rsid w:val="00D30DC0"/>
    <w:rsid w:val="00D31F24"/>
    <w:rsid w:val="00D32799"/>
    <w:rsid w:val="00D32C87"/>
    <w:rsid w:val="00D35F8C"/>
    <w:rsid w:val="00D37998"/>
    <w:rsid w:val="00D41339"/>
    <w:rsid w:val="00D41513"/>
    <w:rsid w:val="00D416F1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816"/>
    <w:rsid w:val="00DA4463"/>
    <w:rsid w:val="00DA48E9"/>
    <w:rsid w:val="00DA493E"/>
    <w:rsid w:val="00DA50AC"/>
    <w:rsid w:val="00DA6C27"/>
    <w:rsid w:val="00DB0D4E"/>
    <w:rsid w:val="00DB0F69"/>
    <w:rsid w:val="00DB3149"/>
    <w:rsid w:val="00DB3506"/>
    <w:rsid w:val="00DB7BCD"/>
    <w:rsid w:val="00DB7C30"/>
    <w:rsid w:val="00DB7FB8"/>
    <w:rsid w:val="00DC0165"/>
    <w:rsid w:val="00DC283A"/>
    <w:rsid w:val="00DC3E59"/>
    <w:rsid w:val="00DC6137"/>
    <w:rsid w:val="00DC6A47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7214"/>
    <w:rsid w:val="00DF7D3A"/>
    <w:rsid w:val="00E00566"/>
    <w:rsid w:val="00E02622"/>
    <w:rsid w:val="00E047A7"/>
    <w:rsid w:val="00E049A4"/>
    <w:rsid w:val="00E073D3"/>
    <w:rsid w:val="00E07A13"/>
    <w:rsid w:val="00E104F2"/>
    <w:rsid w:val="00E1077A"/>
    <w:rsid w:val="00E10ADC"/>
    <w:rsid w:val="00E12EA0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521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24FE"/>
    <w:rsid w:val="00E328B5"/>
    <w:rsid w:val="00E3429F"/>
    <w:rsid w:val="00E36411"/>
    <w:rsid w:val="00E36E75"/>
    <w:rsid w:val="00E4059A"/>
    <w:rsid w:val="00E41B50"/>
    <w:rsid w:val="00E41B6F"/>
    <w:rsid w:val="00E42ECD"/>
    <w:rsid w:val="00E436D3"/>
    <w:rsid w:val="00E453D0"/>
    <w:rsid w:val="00E46277"/>
    <w:rsid w:val="00E50564"/>
    <w:rsid w:val="00E55F3F"/>
    <w:rsid w:val="00E55FFD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A14ED"/>
    <w:rsid w:val="00EA2BC1"/>
    <w:rsid w:val="00EA2E63"/>
    <w:rsid w:val="00EA34F9"/>
    <w:rsid w:val="00EA5900"/>
    <w:rsid w:val="00EA6E8C"/>
    <w:rsid w:val="00EA7C7A"/>
    <w:rsid w:val="00EB0253"/>
    <w:rsid w:val="00EB1FF1"/>
    <w:rsid w:val="00EB2A67"/>
    <w:rsid w:val="00EB4A4C"/>
    <w:rsid w:val="00EB5998"/>
    <w:rsid w:val="00EB6589"/>
    <w:rsid w:val="00EB7881"/>
    <w:rsid w:val="00EB7D4A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5AFF"/>
    <w:rsid w:val="00EE0966"/>
    <w:rsid w:val="00EE0A69"/>
    <w:rsid w:val="00EE1E74"/>
    <w:rsid w:val="00EE2F61"/>
    <w:rsid w:val="00EE3027"/>
    <w:rsid w:val="00EE311F"/>
    <w:rsid w:val="00EE4BAC"/>
    <w:rsid w:val="00EE51A6"/>
    <w:rsid w:val="00EE563D"/>
    <w:rsid w:val="00EF1738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6C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45"/>
    <w:rsid w:val="00F410F4"/>
    <w:rsid w:val="00F42345"/>
    <w:rsid w:val="00F42718"/>
    <w:rsid w:val="00F427B4"/>
    <w:rsid w:val="00F42DC4"/>
    <w:rsid w:val="00F454A0"/>
    <w:rsid w:val="00F4640F"/>
    <w:rsid w:val="00F5021F"/>
    <w:rsid w:val="00F546F1"/>
    <w:rsid w:val="00F54718"/>
    <w:rsid w:val="00F54CF2"/>
    <w:rsid w:val="00F57560"/>
    <w:rsid w:val="00F576BC"/>
    <w:rsid w:val="00F61922"/>
    <w:rsid w:val="00F6204B"/>
    <w:rsid w:val="00F64366"/>
    <w:rsid w:val="00F737DE"/>
    <w:rsid w:val="00F74860"/>
    <w:rsid w:val="00F74B22"/>
    <w:rsid w:val="00F7608C"/>
    <w:rsid w:val="00F766DD"/>
    <w:rsid w:val="00F7685F"/>
    <w:rsid w:val="00F76883"/>
    <w:rsid w:val="00F80363"/>
    <w:rsid w:val="00F90899"/>
    <w:rsid w:val="00F93435"/>
    <w:rsid w:val="00F94B4F"/>
    <w:rsid w:val="00FA1DCD"/>
    <w:rsid w:val="00FA314D"/>
    <w:rsid w:val="00FA35A5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9E5"/>
    <w:rsid w:val="00FD6DD1"/>
    <w:rsid w:val="00FD774A"/>
    <w:rsid w:val="00FE095F"/>
    <w:rsid w:val="00FE3A92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253&amp;dst=493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4253&amp;dst=72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03FB-DCEF-4952-9131-FF914921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17</cp:revision>
  <cp:lastPrinted>2025-04-08T08:42:00Z</cp:lastPrinted>
  <dcterms:created xsi:type="dcterms:W3CDTF">2025-04-07T08:24:00Z</dcterms:created>
  <dcterms:modified xsi:type="dcterms:W3CDTF">2026-01-14T07:02:00Z</dcterms:modified>
</cp:coreProperties>
</file>